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F231A0" w:rsidRDefault="00F231A0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</w:p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231A0" w:rsidRDefault="00F231A0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  <w:bookmarkStart w:id="0" w:name="_GoBack"/>
      <w:bookmarkEnd w:id="0"/>
    </w:p>
    <w:p w:rsidR="00F867D2" w:rsidRPr="00AA7652" w:rsidRDefault="00F0401E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>
        <w:rPr>
          <w:rFonts w:ascii="Arial" w:eastAsia="Times New Roman" w:hAnsi="Arial" w:cs="Arial"/>
          <w:sz w:val="20"/>
          <w:szCs w:val="20"/>
          <w:lang w:val="es-VE" w:eastAsia="es-ES"/>
        </w:rPr>
        <w:t>GASTRANSBOLIVIANO</w:t>
      </w:r>
      <w:r w:rsidR="00F867D2"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5E74D0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– </w:t>
      </w:r>
      <w:r w:rsidR="009B43E1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</w:t>
      </w:r>
      <w:r w:rsidR="009B43E1" w:rsidRPr="003F589D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000</w:t>
      </w:r>
      <w:r w:rsidR="00232E35" w:rsidRPr="00232E35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</w:t>
      </w:r>
      <w:r w:rsidR="00B41C2C" w:rsidRPr="00B41C2C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237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Que esté inhabilitado o suspendido en el registro de Proveedores corporativo.  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Que hubiesen declarado su disolución o quiebra.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</w:t>
      </w:r>
      <w:r>
        <w:rPr>
          <w:rFonts w:ascii="Arial" w:hAnsi="Arial" w:cs="Arial"/>
          <w:sz w:val="18"/>
          <w:szCs w:val="18"/>
        </w:rPr>
        <w:t xml:space="preserve"> de </w:t>
      </w:r>
      <w:r w:rsidR="00F0401E">
        <w:rPr>
          <w:rFonts w:ascii="Arial" w:hAnsi="Arial" w:cs="Arial"/>
          <w:sz w:val="18"/>
          <w:szCs w:val="18"/>
        </w:rPr>
        <w:t>GASTRANSBOLIVIANO</w:t>
      </w:r>
      <w:r>
        <w:rPr>
          <w:rFonts w:ascii="Arial" w:hAnsi="Arial" w:cs="Arial"/>
          <w:sz w:val="18"/>
          <w:szCs w:val="18"/>
        </w:rPr>
        <w:t xml:space="preserve"> S.A.</w:t>
      </w:r>
      <w:r w:rsidRPr="002B25CC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 Familia del Estado Plurinacional de Bolivia.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 xml:space="preserve">Los proponentes adjudicados que hayan desistido de suscribir Contrato, Orden de Compra, Orden de Servicio u Orden de Provisión y Servicio hasta un (1) año después de la fecha de desistimiento expreso o tácito, salvo causas de Fuerza Mayor, Caso Fortuito u otros motivos debidamente justificados y aceptados por </w:t>
      </w:r>
      <w:r w:rsidR="002720E6">
        <w:rPr>
          <w:rFonts w:ascii="Arial" w:hAnsi="Arial" w:cs="Arial"/>
          <w:sz w:val="18"/>
          <w:szCs w:val="18"/>
        </w:rPr>
        <w:t>GASTRANSBOLIVIANO S.A.</w:t>
      </w:r>
      <w:r w:rsidRPr="002B25CC">
        <w:rPr>
          <w:rFonts w:ascii="Arial" w:hAnsi="Arial" w:cs="Arial"/>
          <w:sz w:val="18"/>
          <w:szCs w:val="18"/>
        </w:rPr>
        <w:t>.</w:t>
      </w:r>
    </w:p>
    <w:p w:rsidR="00F867D2" w:rsidRPr="002B25CC" w:rsidRDefault="00F867D2" w:rsidP="00F867D2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2B25CC">
        <w:rPr>
          <w:rFonts w:ascii="Arial" w:hAnsi="Arial" w:cs="Arial"/>
          <w:sz w:val="18"/>
          <w:szCs w:val="18"/>
        </w:rPr>
        <w:t>Los Proveedores, Contratistas o consultores con los que se hubiese resuelto el Contrato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231A0" w:rsidRDefault="00F231A0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B41C2C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004E28"/>
    <w:rsid w:val="00100895"/>
    <w:rsid w:val="00192363"/>
    <w:rsid w:val="00232E35"/>
    <w:rsid w:val="002720E6"/>
    <w:rsid w:val="002D3040"/>
    <w:rsid w:val="002D7EA9"/>
    <w:rsid w:val="002F22CD"/>
    <w:rsid w:val="00396578"/>
    <w:rsid w:val="003F589D"/>
    <w:rsid w:val="00443ADC"/>
    <w:rsid w:val="0046682E"/>
    <w:rsid w:val="004D401D"/>
    <w:rsid w:val="005E74D0"/>
    <w:rsid w:val="006462C1"/>
    <w:rsid w:val="00697437"/>
    <w:rsid w:val="006A372A"/>
    <w:rsid w:val="00724EC5"/>
    <w:rsid w:val="00731A45"/>
    <w:rsid w:val="0073487F"/>
    <w:rsid w:val="008F668D"/>
    <w:rsid w:val="00901E64"/>
    <w:rsid w:val="009113E6"/>
    <w:rsid w:val="00936799"/>
    <w:rsid w:val="0097360C"/>
    <w:rsid w:val="00996FFD"/>
    <w:rsid w:val="009B43E1"/>
    <w:rsid w:val="009C2104"/>
    <w:rsid w:val="00AB03AA"/>
    <w:rsid w:val="00B41C2C"/>
    <w:rsid w:val="00B62B27"/>
    <w:rsid w:val="00B86B2F"/>
    <w:rsid w:val="00BC3486"/>
    <w:rsid w:val="00BC472F"/>
    <w:rsid w:val="00BF50C7"/>
    <w:rsid w:val="00D73D12"/>
    <w:rsid w:val="00DB32AE"/>
    <w:rsid w:val="00E97A1E"/>
    <w:rsid w:val="00F0401E"/>
    <w:rsid w:val="00F231A0"/>
    <w:rsid w:val="00F753EB"/>
    <w:rsid w:val="00F8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90113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72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20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462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Leny Melgar</cp:lastModifiedBy>
  <cp:revision>25</cp:revision>
  <cp:lastPrinted>2018-04-26T15:42:00Z</cp:lastPrinted>
  <dcterms:created xsi:type="dcterms:W3CDTF">2021-04-13T18:23:00Z</dcterms:created>
  <dcterms:modified xsi:type="dcterms:W3CDTF">2025-07-03T19:36:00Z</dcterms:modified>
</cp:coreProperties>
</file>